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0B63DA" w:rsidRDefault="000B63DA" w:rsidP="00B53783">
      <w:pPr>
        <w:tabs>
          <w:tab w:val="left" w:pos="142"/>
          <w:tab w:val="left" w:pos="851"/>
        </w:tabs>
        <w:ind w:firstLine="567"/>
        <w:rPr>
          <w:sz w:val="22"/>
          <w:highlight w:val="cyan"/>
        </w:rPr>
      </w:pP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9437CB" w:rsidRDefault="009437CB" w:rsidP="009437CB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9437CB" w:rsidRPr="0015157A" w:rsidRDefault="009437CB" w:rsidP="009437CB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2E600F">
        <w:rPr>
          <w:b/>
          <w:color w:val="000000"/>
          <w:sz w:val="20"/>
          <w:szCs w:val="20"/>
        </w:rPr>
        <w:t>Величины значимости критериев оценки</w:t>
      </w:r>
      <w:r w:rsidR="00CB1039" w:rsidRPr="002E600F">
        <w:rPr>
          <w:b/>
          <w:color w:val="000000"/>
          <w:sz w:val="20"/>
          <w:szCs w:val="20"/>
        </w:rPr>
        <w:t xml:space="preserve"> </w:t>
      </w:r>
      <w:r w:rsidR="00CB1039" w:rsidRPr="002E600F">
        <w:rPr>
          <w:color w:val="000000"/>
          <w:sz w:val="20"/>
          <w:szCs w:val="20"/>
        </w:rPr>
        <w:t>(заполнить наименование критериев и значимость, сумма не должна превышать 100%)</w:t>
      </w:r>
      <w:r w:rsidRPr="002E600F">
        <w:rPr>
          <w:b/>
          <w:color w:val="000000"/>
          <w:sz w:val="20"/>
          <w:szCs w:val="20"/>
        </w:rPr>
        <w:t>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9437CB" w:rsidRPr="009315DD" w:rsidTr="000B63DA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9315DD" w:rsidRDefault="009437CB" w:rsidP="000B63DA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9315DD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9437CB" w:rsidRPr="009315DD" w:rsidRDefault="009437CB" w:rsidP="000B63DA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9315DD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9315DD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315DD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9315DD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315DD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9437CB" w:rsidRPr="009315DD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9315DD" w:rsidRDefault="009437CB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315DD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9315DD" w:rsidRDefault="009437CB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9315DD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D11BE0" w:rsidRDefault="009315DD" w:rsidP="009315DD">
            <w:pPr>
              <w:autoSpaceDN w:val="0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D11BE0">
              <w:rPr>
                <w:rFonts w:eastAsia="Calibri"/>
                <w:sz w:val="20"/>
                <w:szCs w:val="20"/>
                <w:highlight w:val="yellow"/>
              </w:rPr>
              <w:t>5</w:t>
            </w:r>
            <w:r w:rsidR="009437CB" w:rsidRPr="00D11BE0">
              <w:rPr>
                <w:rFonts w:eastAsia="Calibri"/>
                <w:sz w:val="20"/>
                <w:szCs w:val="20"/>
                <w:highlight w:val="yellow"/>
              </w:rPr>
              <w:t>0% (0,</w:t>
            </w:r>
            <w:r w:rsidRPr="00D11BE0">
              <w:rPr>
                <w:rFonts w:eastAsia="Calibri"/>
                <w:sz w:val="20"/>
                <w:szCs w:val="20"/>
                <w:highlight w:val="yellow"/>
              </w:rPr>
              <w:t>5</w:t>
            </w:r>
            <w:r w:rsidR="009437CB" w:rsidRPr="00D11BE0">
              <w:rPr>
                <w:rFonts w:eastAsia="Calibri"/>
                <w:sz w:val="20"/>
                <w:szCs w:val="20"/>
                <w:highlight w:val="yellow"/>
              </w:rPr>
              <w:t>0)</w:t>
            </w:r>
          </w:p>
        </w:tc>
      </w:tr>
      <w:tr w:rsidR="0012656C" w:rsidRPr="009315DD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656C" w:rsidRPr="009315DD" w:rsidRDefault="0012656C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656C" w:rsidRPr="00D950EE" w:rsidRDefault="0012656C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D950EE">
              <w:rPr>
                <w:rFonts w:eastAsia="Calibri"/>
                <w:sz w:val="20"/>
                <w:szCs w:val="20"/>
              </w:rPr>
              <w:t>Опыт выполненных работ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656C" w:rsidRPr="00D11BE0" w:rsidRDefault="009517CD" w:rsidP="004807EF">
            <w:pPr>
              <w:autoSpaceDN w:val="0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D11BE0">
              <w:rPr>
                <w:rFonts w:eastAsia="Calibri"/>
                <w:sz w:val="20"/>
                <w:szCs w:val="20"/>
                <w:highlight w:val="yellow"/>
              </w:rPr>
              <w:t>2</w:t>
            </w:r>
            <w:r w:rsidR="0012656C" w:rsidRPr="00D11BE0">
              <w:rPr>
                <w:rFonts w:eastAsia="Calibri"/>
                <w:sz w:val="20"/>
                <w:szCs w:val="20"/>
                <w:highlight w:val="yellow"/>
              </w:rPr>
              <w:t>0% (0,</w:t>
            </w:r>
            <w:r w:rsidR="004807EF">
              <w:rPr>
                <w:rFonts w:eastAsia="Calibri"/>
                <w:sz w:val="20"/>
                <w:szCs w:val="20"/>
                <w:highlight w:val="yellow"/>
              </w:rPr>
              <w:t>2</w:t>
            </w:r>
            <w:r w:rsidR="0012656C" w:rsidRPr="00D11BE0">
              <w:rPr>
                <w:rFonts w:eastAsia="Calibri"/>
                <w:sz w:val="20"/>
                <w:szCs w:val="20"/>
                <w:highlight w:val="yellow"/>
              </w:rPr>
              <w:t>0)</w:t>
            </w:r>
          </w:p>
        </w:tc>
      </w:tr>
      <w:tr w:rsidR="0012656C" w:rsidRPr="009315DD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656C" w:rsidRPr="009315DD" w:rsidRDefault="0012656C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656C" w:rsidRPr="009315DD" w:rsidRDefault="0012656C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9315DD">
              <w:rPr>
                <w:rFonts w:eastAsia="Calibri"/>
                <w:sz w:val="20"/>
                <w:szCs w:val="20"/>
              </w:rPr>
              <w:t>Квалификация трудовых ресурсов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656C" w:rsidRPr="00D11BE0" w:rsidRDefault="0012656C" w:rsidP="001A1BB5">
            <w:pPr>
              <w:autoSpaceDN w:val="0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D11BE0">
              <w:rPr>
                <w:rFonts w:eastAsia="Calibri"/>
                <w:sz w:val="20"/>
                <w:szCs w:val="20"/>
                <w:highlight w:val="yellow"/>
              </w:rPr>
              <w:t>20% (0,20)</w:t>
            </w:r>
          </w:p>
        </w:tc>
      </w:tr>
      <w:tr w:rsidR="009517CD" w:rsidRPr="009315DD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17CD" w:rsidRDefault="009517CD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17CD" w:rsidRPr="009315DD" w:rsidRDefault="004807EF" w:rsidP="004807EF">
            <w:pPr>
              <w:autoSpaceDN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Условия</w:t>
            </w:r>
            <w:r w:rsidR="009517CD" w:rsidRPr="009517CD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>оплаты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17CD" w:rsidRPr="00D11BE0" w:rsidRDefault="009517CD" w:rsidP="001A1BB5">
            <w:pPr>
              <w:autoSpaceDN w:val="0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D11BE0">
              <w:rPr>
                <w:rFonts w:eastAsia="Calibri"/>
                <w:sz w:val="20"/>
                <w:szCs w:val="20"/>
                <w:highlight w:val="yellow"/>
              </w:rPr>
              <w:t>10% (0,10)</w:t>
            </w:r>
          </w:p>
        </w:tc>
      </w:tr>
      <w:tr w:rsidR="0012656C" w:rsidRPr="001E30EF" w:rsidTr="000B63DA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656C" w:rsidRPr="009315DD" w:rsidRDefault="0012656C" w:rsidP="000B63DA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315DD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656C" w:rsidRPr="001E30EF" w:rsidRDefault="0012656C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315DD"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9437CB" w:rsidRDefault="009437CB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F30B7E" w:rsidRPr="0031014A" w:rsidRDefault="00F30B7E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9D0403" w:rsidRPr="003901CF" w:rsidRDefault="009437CB" w:rsidP="003901CF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="009D0403"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="009D0403"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="009D0403"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9D0403" w:rsidRPr="0015157A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9D0403" w:rsidRPr="00BA1B15" w:rsidRDefault="00333DF4" w:rsidP="009D0403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9D0403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9D0403" w:rsidRPr="00BA1B15" w:rsidRDefault="009D0403" w:rsidP="009D0403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9D0403" w:rsidRDefault="009D0403" w:rsidP="009D0403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D950EE" w:rsidRPr="00BA1B15" w:rsidRDefault="00D950EE" w:rsidP="00D950EE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D950EE" w:rsidRPr="0068015C" w:rsidRDefault="00D950EE" w:rsidP="00D950EE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68015C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68015C">
        <w:rPr>
          <w:rFonts w:eastAsia="Calibri"/>
          <w:b/>
          <w:sz w:val="20"/>
          <w:szCs w:val="20"/>
          <w:lang w:eastAsia="en-US"/>
        </w:rPr>
        <w:t>«</w:t>
      </w:r>
      <w:r w:rsidRPr="0068015C">
        <w:rPr>
          <w:rFonts w:eastAsia="Calibri"/>
          <w:b/>
          <w:sz w:val="20"/>
          <w:szCs w:val="20"/>
        </w:rPr>
        <w:t>Опыт выполненных работ</w:t>
      </w:r>
      <w:r w:rsidRPr="0068015C">
        <w:rPr>
          <w:rFonts w:eastAsia="Calibri"/>
          <w:b/>
          <w:sz w:val="20"/>
          <w:szCs w:val="20"/>
          <w:lang w:eastAsia="en-US"/>
        </w:rPr>
        <w:t>»</w:t>
      </w:r>
      <w:r w:rsidRPr="0068015C">
        <w:rPr>
          <w:rFonts w:eastAsia="Calibri"/>
          <w:sz w:val="20"/>
          <w:szCs w:val="20"/>
          <w:lang w:eastAsia="en-US"/>
        </w:rPr>
        <w:t>, определяется по шкале:</w:t>
      </w:r>
    </w:p>
    <w:p w:rsidR="00D950EE" w:rsidRPr="0068015C" w:rsidRDefault="00D950EE" w:rsidP="00D950EE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68015C">
        <w:rPr>
          <w:rFonts w:eastAsia="Calibri"/>
          <w:sz w:val="20"/>
          <w:szCs w:val="20"/>
          <w:lang w:eastAsia="en-US"/>
        </w:rPr>
        <w:t>отсутствие опыта: 0 баллов;</w:t>
      </w:r>
    </w:p>
    <w:p w:rsidR="00D950EE" w:rsidRPr="0068015C" w:rsidRDefault="00D950EE" w:rsidP="00D950EE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68015C">
        <w:rPr>
          <w:rFonts w:eastAsia="Calibri"/>
          <w:sz w:val="20"/>
          <w:szCs w:val="20"/>
          <w:lang w:eastAsia="en-US"/>
        </w:rPr>
        <w:t>наличие 1-2 контрактов и договоров: 25 баллов;</w:t>
      </w:r>
    </w:p>
    <w:p w:rsidR="00D950EE" w:rsidRPr="0068015C" w:rsidRDefault="00D950EE" w:rsidP="00D950EE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68015C">
        <w:rPr>
          <w:rFonts w:eastAsia="Calibri"/>
          <w:sz w:val="20"/>
          <w:szCs w:val="20"/>
          <w:lang w:eastAsia="en-US"/>
        </w:rPr>
        <w:t>наличие 3-4 контрактов и договоров: 50 баллов;</w:t>
      </w:r>
    </w:p>
    <w:p w:rsidR="00D950EE" w:rsidRPr="0068015C" w:rsidRDefault="00D950EE" w:rsidP="00D950EE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68015C">
        <w:rPr>
          <w:rFonts w:eastAsia="Calibri"/>
          <w:sz w:val="20"/>
          <w:szCs w:val="20"/>
          <w:lang w:eastAsia="en-US"/>
        </w:rPr>
        <w:t>наличие 5 и более контрактов и договоров: 100 баллов.</w:t>
      </w:r>
    </w:p>
    <w:p w:rsidR="00D950EE" w:rsidRPr="00FD571F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FD571F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:rsidR="00D950EE" w:rsidRPr="00FD571F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FD571F">
        <w:rPr>
          <w:rFonts w:eastAsia="Calibri"/>
          <w:sz w:val="20"/>
          <w:szCs w:val="20"/>
          <w:lang w:eastAsia="en-US"/>
        </w:rPr>
        <w:t xml:space="preserve">- копии контрактов и договоров; </w:t>
      </w:r>
    </w:p>
    <w:p w:rsidR="00D950EE" w:rsidRPr="00FD571F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FD571F">
        <w:rPr>
          <w:rFonts w:eastAsia="Calibri"/>
          <w:sz w:val="20"/>
          <w:szCs w:val="20"/>
          <w:lang w:eastAsia="en-US"/>
        </w:rPr>
        <w:t>- копии документов, подтверждающих исполнение контрактов и договоров (товарные накладные, акты и т.д.);</w:t>
      </w:r>
    </w:p>
    <w:p w:rsidR="00D950EE" w:rsidRPr="00FD571F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FD571F">
        <w:rPr>
          <w:rFonts w:eastAsia="Calibri"/>
          <w:sz w:val="20"/>
          <w:szCs w:val="20"/>
          <w:lang w:eastAsia="en-US"/>
        </w:rPr>
        <w:t>- справка по форме №1 «Справка об опыте».</w:t>
      </w:r>
    </w:p>
    <w:p w:rsidR="00D950EE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FD571F">
        <w:rPr>
          <w:rFonts w:eastAsia="Calibri"/>
          <w:sz w:val="20"/>
          <w:szCs w:val="20"/>
          <w:lang w:eastAsia="en-US"/>
        </w:rPr>
        <w:t xml:space="preserve">В случае не предоставление вышеперечисленных документов, участнику присваивается 0 баллов по данному критерию. </w:t>
      </w:r>
    </w:p>
    <w:p w:rsidR="00D950EE" w:rsidRPr="007744D7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Опыт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  <w:r>
        <w:rPr>
          <w:rFonts w:eastAsia="Calibri"/>
          <w:sz w:val="20"/>
          <w:szCs w:val="20"/>
          <w:lang w:eastAsia="en-US"/>
        </w:rPr>
        <w:t>рассчитывается</w:t>
      </w:r>
      <w:r w:rsidRPr="004658B8">
        <w:rPr>
          <w:rFonts w:eastAsia="Calibri"/>
          <w:sz w:val="20"/>
          <w:szCs w:val="20"/>
          <w:lang w:eastAsia="en-US"/>
        </w:rPr>
        <w:t xml:space="preserve"> на основании </w:t>
      </w:r>
      <w:r>
        <w:rPr>
          <w:rFonts w:eastAsia="Calibri"/>
          <w:sz w:val="20"/>
          <w:szCs w:val="20"/>
          <w:lang w:eastAsia="en-US"/>
        </w:rPr>
        <w:t xml:space="preserve">заключенных и </w:t>
      </w:r>
      <w:r w:rsidRPr="004658B8">
        <w:rPr>
          <w:rFonts w:eastAsia="Calibri"/>
          <w:sz w:val="20"/>
          <w:szCs w:val="20"/>
          <w:lang w:eastAsia="en-US"/>
        </w:rPr>
        <w:t xml:space="preserve">исполненных контрактов и договоров за последние </w:t>
      </w:r>
      <w:r>
        <w:rPr>
          <w:rFonts w:eastAsia="Calibri"/>
          <w:sz w:val="20"/>
          <w:szCs w:val="20"/>
          <w:lang w:eastAsia="en-US"/>
        </w:rPr>
        <w:t>3-4</w:t>
      </w:r>
      <w:r w:rsidRPr="000202E9">
        <w:rPr>
          <w:rFonts w:eastAsia="Calibri"/>
          <w:sz w:val="20"/>
          <w:szCs w:val="20"/>
          <w:lang w:eastAsia="en-US"/>
        </w:rPr>
        <w:t xml:space="preserve"> года (2017–202</w:t>
      </w:r>
      <w:r>
        <w:rPr>
          <w:rFonts w:eastAsia="Calibri"/>
          <w:sz w:val="20"/>
          <w:szCs w:val="20"/>
          <w:lang w:eastAsia="en-US"/>
        </w:rPr>
        <w:t>1</w:t>
      </w:r>
      <w:r w:rsidRPr="000202E9">
        <w:rPr>
          <w:rFonts w:eastAsia="Calibri"/>
          <w:sz w:val="20"/>
          <w:szCs w:val="20"/>
          <w:lang w:eastAsia="en-US"/>
        </w:rPr>
        <w:t>гг.). При этом цена каждого из таких контрактов (договоров) должна составлять не менее чем 20% начальной (максимальной) цены договора,</w:t>
      </w:r>
      <w:r w:rsidRPr="007744D7">
        <w:rPr>
          <w:rFonts w:eastAsia="Calibri"/>
          <w:sz w:val="20"/>
          <w:szCs w:val="20"/>
          <w:lang w:eastAsia="en-US"/>
        </w:rPr>
        <w:t xml:space="preserve"> указанной в извещении о проведении закупки и документации о закупке. Контракты и договора должны быть исполнены качественно и в установленные сроки (без начисления неустоек (пени/штрафов).</w:t>
      </w:r>
    </w:p>
    <w:p w:rsidR="00D950EE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68015C">
        <w:rPr>
          <w:rFonts w:eastAsia="Calibri"/>
          <w:sz w:val="20"/>
          <w:szCs w:val="20"/>
          <w:lang w:eastAsia="en-US"/>
        </w:rPr>
        <w:t xml:space="preserve">Примеры аналогичного товара (выполненных работ, оказанных услуг): </w:t>
      </w:r>
      <w:r w:rsidR="00333DF4" w:rsidRPr="00D841D0">
        <w:rPr>
          <w:rFonts w:eastAsia="Calibri"/>
          <w:sz w:val="20"/>
          <w:szCs w:val="20"/>
          <w:lang w:eastAsia="en-US"/>
        </w:rPr>
        <w:t xml:space="preserve">создание 1Д цифровой геомеханической модели </w:t>
      </w:r>
      <w:r w:rsidR="00333DF4">
        <w:rPr>
          <w:rFonts w:eastAsia="Calibri"/>
          <w:sz w:val="20"/>
          <w:szCs w:val="20"/>
          <w:lang w:eastAsia="en-US"/>
        </w:rPr>
        <w:t>разведочной</w:t>
      </w:r>
      <w:r w:rsidR="00333DF4" w:rsidRPr="00D841D0">
        <w:rPr>
          <w:rFonts w:eastAsia="Calibri"/>
          <w:sz w:val="20"/>
          <w:szCs w:val="20"/>
          <w:lang w:eastAsia="en-US"/>
        </w:rPr>
        <w:t xml:space="preserve"> скважины</w:t>
      </w:r>
      <w:r w:rsidR="00333DF4">
        <w:rPr>
          <w:rFonts w:eastAsia="Calibri"/>
          <w:sz w:val="20"/>
          <w:szCs w:val="20"/>
          <w:lang w:eastAsia="en-US"/>
        </w:rPr>
        <w:t xml:space="preserve">, </w:t>
      </w:r>
      <w:r w:rsidR="00333DF4" w:rsidRPr="00C4330D">
        <w:rPr>
          <w:rFonts w:eastAsia="Calibri"/>
          <w:sz w:val="20"/>
          <w:szCs w:val="20"/>
          <w:lang w:eastAsia="en-US"/>
        </w:rPr>
        <w:t>геомеханическое и инженерное сопровождение</w:t>
      </w:r>
      <w:r w:rsidR="00333DF4">
        <w:rPr>
          <w:rFonts w:eastAsia="Calibri"/>
          <w:sz w:val="20"/>
          <w:szCs w:val="20"/>
          <w:lang w:eastAsia="en-US"/>
        </w:rPr>
        <w:t>.</w:t>
      </w:r>
      <w:bookmarkStart w:id="0" w:name="_GoBack"/>
      <w:bookmarkEnd w:id="0"/>
    </w:p>
    <w:p w:rsidR="00D950EE" w:rsidRPr="0068015C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  <w:r w:rsidRPr="0068015C">
        <w:rPr>
          <w:rFonts w:eastAsia="Calibri"/>
          <w:sz w:val="20"/>
          <w:szCs w:val="20"/>
          <w:lang w:eastAsia="en-US"/>
        </w:rPr>
        <w:t>Для расчета итогового рейтинга по заявке, рейтинг, присуждаемый этой заявке по критерию «</w:t>
      </w:r>
      <w:r w:rsidRPr="0068015C">
        <w:rPr>
          <w:bCs/>
          <w:sz w:val="20"/>
          <w:szCs w:val="20"/>
        </w:rPr>
        <w:t>Опыт поставки аналогичного товара (выполненных работ, оказанных услуг)</w:t>
      </w:r>
      <w:r w:rsidRPr="0068015C">
        <w:rPr>
          <w:rFonts w:eastAsia="Calibri"/>
          <w:sz w:val="20"/>
          <w:szCs w:val="20"/>
          <w:lang w:eastAsia="en-US"/>
        </w:rPr>
        <w:t>», умножается на соответствующую указанному критерию значимость.</w:t>
      </w:r>
    </w:p>
    <w:p w:rsidR="00D950EE" w:rsidRPr="00D841D0" w:rsidRDefault="00D950EE" w:rsidP="00D950EE">
      <w:pPr>
        <w:pStyle w:val="a5"/>
        <w:tabs>
          <w:tab w:val="left" w:pos="851"/>
        </w:tabs>
        <w:autoSpaceDN w:val="0"/>
        <w:ind w:left="567"/>
        <w:jc w:val="both"/>
        <w:rPr>
          <w:rFonts w:eastAsia="Calibri"/>
          <w:sz w:val="22"/>
          <w:szCs w:val="22"/>
          <w:lang w:eastAsia="en-US"/>
        </w:rPr>
      </w:pPr>
    </w:p>
    <w:p w:rsidR="00D950EE" w:rsidRPr="00226396" w:rsidRDefault="00D950EE" w:rsidP="00D950EE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lastRenderedPageBreak/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226396">
        <w:rPr>
          <w:rFonts w:eastAsia="Calibri"/>
          <w:b/>
          <w:sz w:val="20"/>
          <w:szCs w:val="20"/>
        </w:rPr>
        <w:t>Квалификация трудовых ресурсов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D950EE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rFonts w:eastAsia="Calibri"/>
          <w:sz w:val="20"/>
          <w:szCs w:val="20"/>
          <w:lang w:eastAsia="en-US"/>
        </w:rPr>
        <w:t>- о</w:t>
      </w:r>
      <w:r w:rsidRPr="00226396">
        <w:rPr>
          <w:bCs/>
          <w:color w:val="000000"/>
          <w:sz w:val="20"/>
          <w:szCs w:val="20"/>
        </w:rPr>
        <w:t>тсутствие трудовых ресурсов: 0 баллов;</w:t>
      </w:r>
    </w:p>
    <w:p w:rsidR="00D950EE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D1023">
        <w:rPr>
          <w:bCs/>
          <w:color w:val="000000"/>
          <w:sz w:val="20"/>
          <w:szCs w:val="20"/>
        </w:rPr>
        <w:t>наличие 1-2 специалистов: 25 баллов;</w:t>
      </w:r>
    </w:p>
    <w:p w:rsidR="00D950EE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D1023">
        <w:rPr>
          <w:bCs/>
          <w:color w:val="000000"/>
          <w:sz w:val="20"/>
          <w:szCs w:val="20"/>
        </w:rPr>
        <w:t>наличие 3-4 специалистов: 50 баллов;</w:t>
      </w:r>
    </w:p>
    <w:p w:rsidR="00D950EE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26396">
        <w:rPr>
          <w:bCs/>
          <w:color w:val="000000"/>
          <w:sz w:val="20"/>
          <w:szCs w:val="20"/>
        </w:rPr>
        <w:t>наличие 5 и более специалистов: 100 баллов.</w:t>
      </w:r>
    </w:p>
    <w:p w:rsidR="00D950EE" w:rsidRPr="002D1023" w:rsidRDefault="00D950EE" w:rsidP="00D950EE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 xml:space="preserve">Документами, подтверждающими соответствие указанным значениям показателя, являются документы (копии документов): </w:t>
      </w:r>
    </w:p>
    <w:p w:rsidR="00D950EE" w:rsidRPr="002D1023" w:rsidRDefault="00D950EE" w:rsidP="00D950EE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>- список работающих специалистов с указанием должности;</w:t>
      </w:r>
    </w:p>
    <w:p w:rsidR="00D950EE" w:rsidRPr="002D1023" w:rsidRDefault="00D950EE" w:rsidP="00D950EE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 xml:space="preserve">- копии документов о высшем профессиональном образовании </w:t>
      </w:r>
      <w:r>
        <w:rPr>
          <w:sz w:val="20"/>
          <w:szCs w:val="20"/>
        </w:rPr>
        <w:t>(</w:t>
      </w:r>
      <w:r>
        <w:rPr>
          <w:rFonts w:eastAsia="Arial"/>
          <w:sz w:val="20"/>
          <w:szCs w:val="20"/>
        </w:rPr>
        <w:t xml:space="preserve">дипломов, </w:t>
      </w:r>
      <w:r w:rsidRPr="002D1023">
        <w:rPr>
          <w:rFonts w:eastAsia="Arial"/>
          <w:sz w:val="20"/>
          <w:szCs w:val="20"/>
        </w:rPr>
        <w:t>сертификатов, удостоверений,</w:t>
      </w:r>
      <w:r w:rsidRPr="002D1023">
        <w:rPr>
          <w:sz w:val="20"/>
          <w:szCs w:val="20"/>
        </w:rPr>
        <w:t xml:space="preserve"> </w:t>
      </w:r>
      <w:r w:rsidRPr="002D1023">
        <w:rPr>
          <w:rFonts w:eastAsia="Arial"/>
          <w:sz w:val="20"/>
          <w:szCs w:val="20"/>
        </w:rPr>
        <w:t>квалификационных аттестатов)</w:t>
      </w:r>
      <w:r>
        <w:rPr>
          <w:rFonts w:eastAsia="Arial"/>
          <w:sz w:val="20"/>
          <w:szCs w:val="20"/>
        </w:rPr>
        <w:t xml:space="preserve"> </w:t>
      </w:r>
      <w:r w:rsidRPr="002D1023">
        <w:rPr>
          <w:sz w:val="20"/>
          <w:szCs w:val="20"/>
        </w:rPr>
        <w:t xml:space="preserve">в области </w:t>
      </w:r>
      <w:r>
        <w:rPr>
          <w:rFonts w:eastAsia="Arial"/>
          <w:sz w:val="20"/>
          <w:szCs w:val="20"/>
        </w:rPr>
        <w:t>инженерной геомеханики</w:t>
      </w:r>
      <w:r w:rsidRPr="002D1023">
        <w:rPr>
          <w:sz w:val="20"/>
          <w:szCs w:val="20"/>
        </w:rPr>
        <w:t>;</w:t>
      </w:r>
    </w:p>
    <w:p w:rsidR="00D950EE" w:rsidRPr="002D1023" w:rsidRDefault="00D950EE" w:rsidP="00D950EE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>- представление копии трудовой книжки, подтверждающей нахождение специалиста в штате участника закупки.</w:t>
      </w:r>
    </w:p>
    <w:p w:rsidR="00D950EE" w:rsidRPr="002D1023" w:rsidRDefault="00D950EE" w:rsidP="00D950EE">
      <w:pPr>
        <w:ind w:firstLine="567"/>
        <w:jc w:val="both"/>
        <w:rPr>
          <w:color w:val="0D0D0D"/>
          <w:sz w:val="20"/>
          <w:szCs w:val="20"/>
        </w:rPr>
      </w:pPr>
      <w:r w:rsidRPr="002D1023">
        <w:rPr>
          <w:rFonts w:eastAsia="Arial"/>
          <w:sz w:val="20"/>
          <w:szCs w:val="20"/>
        </w:rPr>
        <w:t xml:space="preserve">Будет оцениваться количество и состав штатных сотрудников организации, имеющих профильное образование в области </w:t>
      </w:r>
      <w:r>
        <w:rPr>
          <w:rFonts w:eastAsia="Arial"/>
          <w:sz w:val="20"/>
          <w:szCs w:val="20"/>
        </w:rPr>
        <w:t>инженерной</w:t>
      </w:r>
      <w:r w:rsidRPr="003A5AA8">
        <w:rPr>
          <w:rFonts w:eastAsia="Arial"/>
          <w:sz w:val="20"/>
          <w:szCs w:val="20"/>
        </w:rPr>
        <w:t xml:space="preserve"> геомеханик</w:t>
      </w:r>
      <w:r>
        <w:rPr>
          <w:rFonts w:eastAsia="Arial"/>
          <w:sz w:val="20"/>
          <w:szCs w:val="20"/>
        </w:rPr>
        <w:t>и</w:t>
      </w:r>
      <w:r w:rsidRPr="002D1023">
        <w:rPr>
          <w:rFonts w:eastAsia="Arial"/>
          <w:sz w:val="20"/>
          <w:szCs w:val="20"/>
        </w:rPr>
        <w:t xml:space="preserve"> со стажем работы в должности </w:t>
      </w:r>
      <w:r>
        <w:rPr>
          <w:rFonts w:eastAsia="Arial"/>
          <w:sz w:val="20"/>
          <w:szCs w:val="20"/>
        </w:rPr>
        <w:t>инженера по геомеханике</w:t>
      </w:r>
      <w:r w:rsidRPr="002D1023">
        <w:rPr>
          <w:rFonts w:eastAsia="Arial"/>
          <w:sz w:val="20"/>
          <w:szCs w:val="20"/>
        </w:rPr>
        <w:t xml:space="preserve"> не менее </w:t>
      </w:r>
      <w:r>
        <w:rPr>
          <w:rFonts w:eastAsia="Arial"/>
          <w:sz w:val="20"/>
          <w:szCs w:val="20"/>
        </w:rPr>
        <w:t>7</w:t>
      </w:r>
      <w:r w:rsidRPr="002D1023">
        <w:rPr>
          <w:rFonts w:eastAsia="Arial"/>
          <w:sz w:val="20"/>
          <w:szCs w:val="20"/>
        </w:rPr>
        <w:t xml:space="preserve"> лет.</w:t>
      </w:r>
    </w:p>
    <w:p w:rsidR="00D950EE" w:rsidRPr="002D1023" w:rsidRDefault="00D950EE" w:rsidP="00D950EE">
      <w:pPr>
        <w:widowControl w:val="0"/>
        <w:ind w:firstLine="567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В случае не предоставления документов или не соответствия, требованиям установленных данным критерием, не учитываются в расчете по критерию.</w:t>
      </w:r>
    </w:p>
    <w:p w:rsidR="00D950EE" w:rsidRDefault="00D950EE" w:rsidP="00D950EE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226396">
        <w:rPr>
          <w:rFonts w:eastAsia="Calibri"/>
          <w:sz w:val="20"/>
          <w:szCs w:val="20"/>
        </w:rPr>
        <w:t>Квалификация трудовых ресурсов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D11BE0" w:rsidRDefault="00D11BE0" w:rsidP="00D950EE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D11BE0" w:rsidRPr="005D2D05" w:rsidRDefault="00D11BE0" w:rsidP="005D2D05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5D2D0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5D2D05">
        <w:rPr>
          <w:rFonts w:eastAsia="Calibri"/>
          <w:b/>
          <w:sz w:val="20"/>
          <w:szCs w:val="20"/>
          <w:lang w:eastAsia="en-US"/>
        </w:rPr>
        <w:t>«</w:t>
      </w:r>
      <w:r w:rsidR="004807EF" w:rsidRPr="005D2D05">
        <w:rPr>
          <w:rFonts w:eastAsia="Calibri"/>
          <w:b/>
          <w:sz w:val="20"/>
          <w:szCs w:val="20"/>
        </w:rPr>
        <w:t>Условия оплаты</w:t>
      </w:r>
      <w:r w:rsidRPr="005D2D05">
        <w:rPr>
          <w:rFonts w:eastAsia="Calibri"/>
          <w:b/>
          <w:sz w:val="20"/>
          <w:szCs w:val="20"/>
          <w:lang w:eastAsia="en-US"/>
        </w:rPr>
        <w:t>»</w:t>
      </w:r>
      <w:r w:rsidR="004807EF" w:rsidRPr="005D2D05">
        <w:rPr>
          <w:rFonts w:eastAsia="Calibri"/>
          <w:sz w:val="20"/>
          <w:szCs w:val="20"/>
          <w:lang w:eastAsia="en-US"/>
        </w:rPr>
        <w:t>, определяется по шкале:</w:t>
      </w:r>
    </w:p>
    <w:p w:rsidR="004807EF" w:rsidRPr="005D2D05" w:rsidRDefault="004807EF" w:rsidP="005D2D0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b/>
          <w:sz w:val="20"/>
          <w:szCs w:val="20"/>
        </w:rPr>
      </w:pPr>
      <w:r w:rsidRPr="005D2D05">
        <w:rPr>
          <w:rFonts w:eastAsia="Calibri"/>
          <w:sz w:val="20"/>
          <w:szCs w:val="20"/>
          <w:lang w:eastAsia="en-US"/>
        </w:rPr>
        <w:t xml:space="preserve">Поэтапная оплата работ в соответствии с </w:t>
      </w:r>
      <w:r w:rsidR="005D2D05" w:rsidRPr="005D2D05">
        <w:rPr>
          <w:rFonts w:eastAsia="Calibri"/>
          <w:sz w:val="20"/>
          <w:szCs w:val="20"/>
          <w:lang w:eastAsia="en-US"/>
        </w:rPr>
        <w:t>календарным планом</w:t>
      </w:r>
      <w:r w:rsidRPr="005D2D05">
        <w:rPr>
          <w:rFonts w:eastAsia="Calibri"/>
          <w:sz w:val="20"/>
          <w:szCs w:val="20"/>
          <w:lang w:eastAsia="en-US"/>
        </w:rPr>
        <w:t>: 0 баллов;</w:t>
      </w:r>
    </w:p>
    <w:p w:rsidR="004807EF" w:rsidRPr="005D2D05" w:rsidRDefault="005D2D05" w:rsidP="005D2D05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5D2D05">
        <w:rPr>
          <w:rFonts w:eastAsia="Calibri"/>
          <w:sz w:val="20"/>
          <w:szCs w:val="20"/>
          <w:lang w:eastAsia="en-US"/>
        </w:rPr>
        <w:t>Оплата после приемки отчета по созданию и сопровождению одномерных геомеханических моделей по объектам работ</w:t>
      </w:r>
      <w:r w:rsidR="004807EF" w:rsidRPr="005D2D05">
        <w:rPr>
          <w:rFonts w:eastAsia="Calibri"/>
          <w:sz w:val="20"/>
          <w:szCs w:val="20"/>
          <w:lang w:eastAsia="en-US"/>
        </w:rPr>
        <w:t xml:space="preserve">: 100 баллов </w:t>
      </w:r>
    </w:p>
    <w:p w:rsidR="005D2D05" w:rsidRPr="005D2D05" w:rsidRDefault="005D2D05" w:rsidP="005D2D05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5D2D05">
        <w:rPr>
          <w:rFonts w:eastAsia="Arial"/>
          <w:sz w:val="20"/>
          <w:szCs w:val="20"/>
        </w:rPr>
        <w:t xml:space="preserve">Условие оплаты указывается в форме №2 «Заявка участника закупки» </w:t>
      </w:r>
      <w:r>
        <w:rPr>
          <w:rFonts w:eastAsia="Arial"/>
          <w:sz w:val="20"/>
          <w:szCs w:val="20"/>
        </w:rPr>
        <w:t xml:space="preserve">приложенной в разделе </w:t>
      </w:r>
      <w:r w:rsidRPr="005D2D05">
        <w:rPr>
          <w:rFonts w:eastAsia="Arial"/>
          <w:sz w:val="20"/>
          <w:szCs w:val="20"/>
          <w:lang w:val="en-US"/>
        </w:rPr>
        <w:t>III</w:t>
      </w:r>
      <w:r w:rsidRPr="005D2D05">
        <w:rPr>
          <w:rFonts w:eastAsia="Arial"/>
          <w:sz w:val="20"/>
          <w:szCs w:val="20"/>
        </w:rPr>
        <w:t xml:space="preserve"> </w:t>
      </w:r>
      <w:r>
        <w:rPr>
          <w:rFonts w:eastAsia="Arial"/>
          <w:sz w:val="20"/>
          <w:szCs w:val="20"/>
        </w:rPr>
        <w:t>«</w:t>
      </w:r>
      <w:r w:rsidRPr="005D2D05">
        <w:rPr>
          <w:rFonts w:eastAsia="Arial"/>
          <w:sz w:val="20"/>
          <w:szCs w:val="20"/>
        </w:rPr>
        <w:t>Образцы форм документов</w:t>
      </w:r>
      <w:r>
        <w:rPr>
          <w:rFonts w:eastAsia="Arial"/>
          <w:sz w:val="20"/>
          <w:szCs w:val="20"/>
        </w:rPr>
        <w:t xml:space="preserve">» </w:t>
      </w:r>
      <w:r w:rsidRPr="005D2D05">
        <w:rPr>
          <w:rFonts w:eastAsia="Arial"/>
          <w:sz w:val="20"/>
          <w:szCs w:val="20"/>
        </w:rPr>
        <w:t>документации о закупке.</w:t>
      </w:r>
      <w:r w:rsidRPr="005D2D05">
        <w:rPr>
          <w:rFonts w:eastAsia="Calibri"/>
          <w:sz w:val="20"/>
          <w:szCs w:val="20"/>
          <w:lang w:eastAsia="en-US"/>
        </w:rPr>
        <w:t xml:space="preserve"> </w:t>
      </w:r>
    </w:p>
    <w:p w:rsidR="004807EF" w:rsidRDefault="004807EF" w:rsidP="005D2D05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5D2D05">
        <w:rPr>
          <w:rFonts w:eastAsia="Calibri"/>
          <w:sz w:val="20"/>
          <w:szCs w:val="20"/>
          <w:lang w:eastAsia="en-US"/>
        </w:rPr>
        <w:t>Для расчета итогового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="005D2D05" w:rsidRPr="005D2D05">
        <w:rPr>
          <w:sz w:val="20"/>
          <w:szCs w:val="20"/>
        </w:rPr>
        <w:t>Условия оплаты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D11BE0" w:rsidRPr="00445A6E" w:rsidRDefault="00D11BE0" w:rsidP="00D11BE0">
      <w:pPr>
        <w:pStyle w:val="a5"/>
        <w:autoSpaceDN w:val="0"/>
        <w:ind w:left="0" w:firstLine="567"/>
        <w:jc w:val="both"/>
        <w:rPr>
          <w:rFonts w:eastAsia="Calibri"/>
          <w:sz w:val="22"/>
          <w:szCs w:val="22"/>
          <w:highlight w:val="yellow"/>
          <w:lang w:eastAsia="en-US"/>
        </w:rPr>
      </w:pPr>
    </w:p>
    <w:p w:rsidR="00D950EE" w:rsidRPr="00B86F55" w:rsidRDefault="00D950EE" w:rsidP="00D950EE">
      <w:pPr>
        <w:pStyle w:val="a5"/>
        <w:autoSpaceDN w:val="0"/>
        <w:ind w:left="0" w:firstLine="567"/>
        <w:jc w:val="center"/>
        <w:rPr>
          <w:b/>
          <w:sz w:val="18"/>
          <w:szCs w:val="18"/>
        </w:rPr>
      </w:pPr>
      <w:r w:rsidRPr="00B86F55">
        <w:rPr>
          <w:rFonts w:eastAsia="Calibri"/>
          <w:b/>
          <w:sz w:val="18"/>
          <w:szCs w:val="18"/>
          <w:lang w:eastAsia="en-US"/>
        </w:rPr>
        <w:t>Ф</w:t>
      </w:r>
      <w:r w:rsidRPr="00B86F55">
        <w:rPr>
          <w:b/>
          <w:sz w:val="18"/>
          <w:szCs w:val="18"/>
        </w:rPr>
        <w:t>орма №1 «Справка об опыте»</w:t>
      </w:r>
    </w:p>
    <w:p w:rsidR="00D950EE" w:rsidRPr="00B86F55" w:rsidRDefault="00D950EE" w:rsidP="00D950EE">
      <w:pPr>
        <w:pStyle w:val="a5"/>
        <w:autoSpaceDN w:val="0"/>
        <w:ind w:left="0"/>
        <w:jc w:val="center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Справка применяется для расчета критериев критерию «</w:t>
      </w:r>
      <w:r w:rsidRPr="00FD571F">
        <w:rPr>
          <w:rFonts w:eastAsia="Calibri"/>
          <w:i/>
          <w:sz w:val="18"/>
          <w:szCs w:val="18"/>
          <w:lang w:eastAsia="en-US"/>
        </w:rPr>
        <w:t>Опыт выполненных работ</w:t>
      </w:r>
      <w:r w:rsidRPr="00B86F55">
        <w:rPr>
          <w:rFonts w:eastAsia="Calibri"/>
          <w:i/>
          <w:sz w:val="18"/>
          <w:szCs w:val="18"/>
          <w:lang w:eastAsia="en-US"/>
        </w:rPr>
        <w:t>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773"/>
        <w:gridCol w:w="1441"/>
        <w:gridCol w:w="1495"/>
        <w:gridCol w:w="1160"/>
        <w:gridCol w:w="1683"/>
        <w:gridCol w:w="1160"/>
        <w:gridCol w:w="1733"/>
      </w:tblGrid>
      <w:tr w:rsidR="00D950EE" w:rsidRPr="00B86F55" w:rsidTr="00896AF2">
        <w:trPr>
          <w:cantSplit/>
          <w:trHeight w:val="1041"/>
          <w:jc w:val="center"/>
        </w:trPr>
        <w:tc>
          <w:tcPr>
            <w:tcW w:w="236" w:type="pct"/>
            <w:shd w:val="clear" w:color="auto" w:fill="auto"/>
            <w:vAlign w:val="center"/>
          </w:tcPr>
          <w:p w:rsidR="00D950EE" w:rsidRPr="00B86F55" w:rsidRDefault="00D950EE" w:rsidP="00896AF2">
            <w:pPr>
              <w:jc w:val="center"/>
              <w:rPr>
                <w:b/>
                <w:sz w:val="16"/>
                <w:szCs w:val="18"/>
              </w:rPr>
            </w:pPr>
            <w:bookmarkStart w:id="1" w:name="h5353"/>
            <w:bookmarkEnd w:id="1"/>
            <w:r w:rsidRPr="00B86F55">
              <w:rPr>
                <w:b/>
                <w:sz w:val="16"/>
                <w:szCs w:val="18"/>
              </w:rPr>
              <w:t>№ п/п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D950EE" w:rsidRPr="00B86F55" w:rsidRDefault="00D950EE" w:rsidP="00896AF2">
            <w:pPr>
              <w:jc w:val="center"/>
              <w:rPr>
                <w:bCs/>
                <w:sz w:val="16"/>
                <w:szCs w:val="18"/>
              </w:rPr>
            </w:pPr>
            <w:r w:rsidRPr="00B86F55">
              <w:rPr>
                <w:b/>
                <w:bCs/>
                <w:sz w:val="16"/>
                <w:szCs w:val="18"/>
              </w:rPr>
              <w:t>Номер и предмет договора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D950EE" w:rsidRPr="00B86F55" w:rsidRDefault="00D950EE" w:rsidP="00896AF2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Наименование заказчика, адрес и контактный телефон/факс заказчика, контактное лицо</w:t>
            </w:r>
          </w:p>
        </w:tc>
        <w:tc>
          <w:tcPr>
            <w:tcW w:w="754" w:type="pct"/>
            <w:shd w:val="clear" w:color="auto" w:fill="auto"/>
            <w:vAlign w:val="center"/>
          </w:tcPr>
          <w:p w:rsidR="00D950EE" w:rsidRPr="00B86F55" w:rsidRDefault="00D950EE" w:rsidP="00896AF2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Сумма всего договора по завершении или на дату присуждения текущего договора, руб. без НДС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D950EE" w:rsidRPr="00B86F55" w:rsidRDefault="00D950EE" w:rsidP="00896AF2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Дата заключения / завершения (месяц, год, процент выполнения)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D950EE" w:rsidRPr="00B86F55" w:rsidRDefault="00D950EE" w:rsidP="00896AF2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Роль (генподрядчик, субподрядчик, соисполнитель, поставщик, партнер) и объем работ (услуг) по договору, %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D950EE" w:rsidRPr="00B86F55" w:rsidRDefault="00D950EE" w:rsidP="00896AF2">
            <w:pPr>
              <w:jc w:val="center"/>
              <w:rPr>
                <w:rFonts w:eastAsia="Arial Unicode MS"/>
                <w:bCs/>
                <w:sz w:val="16"/>
                <w:szCs w:val="18"/>
                <w:lang w:eastAsia="en-US"/>
              </w:rPr>
            </w:pPr>
            <w:r w:rsidRPr="00B86F55">
              <w:rPr>
                <w:rFonts w:eastAsia="Arial Unicode MS"/>
                <w:b/>
                <w:sz w:val="16"/>
                <w:szCs w:val="18"/>
                <w:lang w:eastAsia="en-US"/>
              </w:rPr>
              <w:t>Сведения о претензиях заказчика к выполнению обязательств</w:t>
            </w:r>
          </w:p>
        </w:tc>
        <w:tc>
          <w:tcPr>
            <w:tcW w:w="874" w:type="pct"/>
            <w:vAlign w:val="center"/>
          </w:tcPr>
          <w:p w:rsidR="00D950EE" w:rsidRPr="00B86F55" w:rsidRDefault="00D950EE" w:rsidP="00896AF2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Наименование файлов в заявке участника, подтверждающих заключение и завершение (контракт/договоров, акт и т.д.)</w:t>
            </w:r>
          </w:p>
        </w:tc>
      </w:tr>
      <w:tr w:rsidR="00D950EE" w:rsidRPr="00B86F55" w:rsidTr="00896AF2">
        <w:trPr>
          <w:cantSplit/>
          <w:trHeight w:val="12"/>
          <w:jc w:val="center"/>
        </w:trPr>
        <w:tc>
          <w:tcPr>
            <w:tcW w:w="236" w:type="pct"/>
            <w:shd w:val="clear" w:color="auto" w:fill="auto"/>
          </w:tcPr>
          <w:p w:rsidR="00D950EE" w:rsidRPr="00B86F55" w:rsidRDefault="00D950EE" w:rsidP="00896AF2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1.</w:t>
            </w:r>
          </w:p>
        </w:tc>
        <w:tc>
          <w:tcPr>
            <w:tcW w:w="390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727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754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585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849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585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874" w:type="pct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</w:tr>
      <w:tr w:rsidR="00D950EE" w:rsidRPr="00B86F55" w:rsidTr="00896AF2">
        <w:trPr>
          <w:cantSplit/>
          <w:trHeight w:val="12"/>
          <w:jc w:val="center"/>
        </w:trPr>
        <w:tc>
          <w:tcPr>
            <w:tcW w:w="236" w:type="pct"/>
            <w:shd w:val="clear" w:color="auto" w:fill="auto"/>
          </w:tcPr>
          <w:p w:rsidR="00D950EE" w:rsidRPr="00B86F55" w:rsidRDefault="00D950EE" w:rsidP="00896AF2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2.</w:t>
            </w:r>
          </w:p>
        </w:tc>
        <w:tc>
          <w:tcPr>
            <w:tcW w:w="390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727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754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585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849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585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874" w:type="pct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</w:tr>
      <w:tr w:rsidR="00D950EE" w:rsidRPr="00B86F55" w:rsidTr="00896AF2">
        <w:trPr>
          <w:cantSplit/>
          <w:trHeight w:val="12"/>
          <w:jc w:val="center"/>
        </w:trPr>
        <w:tc>
          <w:tcPr>
            <w:tcW w:w="236" w:type="pct"/>
            <w:shd w:val="clear" w:color="auto" w:fill="auto"/>
          </w:tcPr>
          <w:p w:rsidR="00D950EE" w:rsidRPr="00B86F55" w:rsidRDefault="00D950EE" w:rsidP="00896AF2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…</w:t>
            </w:r>
          </w:p>
        </w:tc>
        <w:tc>
          <w:tcPr>
            <w:tcW w:w="390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727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754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585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849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585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874" w:type="pct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</w:tr>
    </w:tbl>
    <w:p w:rsidR="00D950EE" w:rsidRPr="00B86F55" w:rsidRDefault="00D950EE" w:rsidP="00D950EE">
      <w:pPr>
        <w:jc w:val="both"/>
        <w:rPr>
          <w:b/>
          <w:i/>
          <w:sz w:val="18"/>
          <w:szCs w:val="18"/>
        </w:rPr>
      </w:pPr>
      <w:r w:rsidRPr="00B86F55">
        <w:rPr>
          <w:b/>
          <w:i/>
          <w:sz w:val="18"/>
          <w:szCs w:val="18"/>
        </w:rPr>
        <w:t xml:space="preserve">Пояснения: </w:t>
      </w:r>
    </w:p>
    <w:p w:rsidR="00D950EE" w:rsidRPr="00B86F55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i/>
          <w:sz w:val="18"/>
          <w:szCs w:val="18"/>
        </w:rPr>
      </w:pPr>
      <w:r w:rsidRPr="00B86F55">
        <w:rPr>
          <w:i/>
          <w:sz w:val="18"/>
          <w:szCs w:val="18"/>
        </w:rPr>
        <w:t>К данной форме участник предоставляет:</w:t>
      </w:r>
    </w:p>
    <w:p w:rsidR="00D950EE" w:rsidRPr="00B86F55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B86F55">
        <w:rPr>
          <w:i/>
          <w:sz w:val="18"/>
          <w:szCs w:val="18"/>
        </w:rPr>
        <w:t xml:space="preserve">- копии </w:t>
      </w:r>
      <w:r w:rsidRPr="00B86F55">
        <w:rPr>
          <w:rFonts w:eastAsia="Calibri"/>
          <w:i/>
          <w:sz w:val="18"/>
          <w:szCs w:val="18"/>
          <w:lang w:eastAsia="en-US"/>
        </w:rPr>
        <w:t xml:space="preserve">контрактов и договоров; </w:t>
      </w:r>
    </w:p>
    <w:p w:rsidR="00D950EE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- копии документов, подтверждающих исполнение контрактов и договоров (товарные накладные, акты и т.д.).</w:t>
      </w:r>
    </w:p>
    <w:sectPr w:rsidR="00D950EE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EC1" w:rsidRDefault="00AE5EC1" w:rsidP="00283C6F">
      <w:r>
        <w:separator/>
      </w:r>
    </w:p>
  </w:endnote>
  <w:endnote w:type="continuationSeparator" w:id="0">
    <w:p w:rsidR="00AE5EC1" w:rsidRDefault="00AE5EC1" w:rsidP="0028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EC1" w:rsidRDefault="00AE5EC1" w:rsidP="00283C6F">
      <w:r>
        <w:separator/>
      </w:r>
    </w:p>
  </w:footnote>
  <w:footnote w:type="continuationSeparator" w:id="0">
    <w:p w:rsidR="00AE5EC1" w:rsidRDefault="00AE5EC1" w:rsidP="00283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4" w15:restartNumberingAfterBreak="0">
    <w:nsid w:val="2B1B75C4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7" w15:restartNumberingAfterBreak="0">
    <w:nsid w:val="382F1B9D"/>
    <w:multiLevelType w:val="multilevel"/>
    <w:tmpl w:val="25442DBC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462274A"/>
    <w:multiLevelType w:val="hybridMultilevel"/>
    <w:tmpl w:val="601ECEF4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F9F3900"/>
    <w:multiLevelType w:val="hybridMultilevel"/>
    <w:tmpl w:val="7A940716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10"/>
  </w:num>
  <w:num w:numId="5">
    <w:abstractNumId w:val="9"/>
  </w:num>
  <w:num w:numId="6">
    <w:abstractNumId w:val="5"/>
  </w:num>
  <w:num w:numId="7">
    <w:abstractNumId w:val="1"/>
  </w:num>
  <w:num w:numId="8">
    <w:abstractNumId w:val="8"/>
  </w:num>
  <w:num w:numId="9">
    <w:abstractNumId w:val="11"/>
  </w:num>
  <w:num w:numId="10">
    <w:abstractNumId w:val="7"/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6"/>
  </w:num>
  <w:num w:numId="15">
    <w:abstractNumId w:val="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7CB"/>
    <w:rsid w:val="000277C5"/>
    <w:rsid w:val="00033349"/>
    <w:rsid w:val="00073753"/>
    <w:rsid w:val="000B63DA"/>
    <w:rsid w:val="000E1060"/>
    <w:rsid w:val="0012656C"/>
    <w:rsid w:val="001505FF"/>
    <w:rsid w:val="001619EA"/>
    <w:rsid w:val="001C682D"/>
    <w:rsid w:val="001F7717"/>
    <w:rsid w:val="00226396"/>
    <w:rsid w:val="00283C6F"/>
    <w:rsid w:val="002E600F"/>
    <w:rsid w:val="002F231E"/>
    <w:rsid w:val="00333DF4"/>
    <w:rsid w:val="00361B7E"/>
    <w:rsid w:val="003901CF"/>
    <w:rsid w:val="003A5AA8"/>
    <w:rsid w:val="003C2AF0"/>
    <w:rsid w:val="004409B0"/>
    <w:rsid w:val="0044445E"/>
    <w:rsid w:val="00445A6E"/>
    <w:rsid w:val="00474A51"/>
    <w:rsid w:val="004807EF"/>
    <w:rsid w:val="004D24B7"/>
    <w:rsid w:val="004D2807"/>
    <w:rsid w:val="004F7BEB"/>
    <w:rsid w:val="00546FE4"/>
    <w:rsid w:val="0055647C"/>
    <w:rsid w:val="00564734"/>
    <w:rsid w:val="005B53A8"/>
    <w:rsid w:val="005B5483"/>
    <w:rsid w:val="005D2D05"/>
    <w:rsid w:val="0061448B"/>
    <w:rsid w:val="00620A0B"/>
    <w:rsid w:val="00677ACC"/>
    <w:rsid w:val="00706AE0"/>
    <w:rsid w:val="007612E9"/>
    <w:rsid w:val="007625BC"/>
    <w:rsid w:val="00776A43"/>
    <w:rsid w:val="007A6DA5"/>
    <w:rsid w:val="007E6EE6"/>
    <w:rsid w:val="007F5C28"/>
    <w:rsid w:val="008B7981"/>
    <w:rsid w:val="008B7C2C"/>
    <w:rsid w:val="00923355"/>
    <w:rsid w:val="009315DD"/>
    <w:rsid w:val="009437CB"/>
    <w:rsid w:val="009517CD"/>
    <w:rsid w:val="009A1FB8"/>
    <w:rsid w:val="009D0403"/>
    <w:rsid w:val="009D5EDB"/>
    <w:rsid w:val="00A90826"/>
    <w:rsid w:val="00AE2065"/>
    <w:rsid w:val="00AE2CCF"/>
    <w:rsid w:val="00AE5EC1"/>
    <w:rsid w:val="00B17CBA"/>
    <w:rsid w:val="00B53783"/>
    <w:rsid w:val="00B85224"/>
    <w:rsid w:val="00BE776C"/>
    <w:rsid w:val="00BF0362"/>
    <w:rsid w:val="00C23151"/>
    <w:rsid w:val="00CB1039"/>
    <w:rsid w:val="00CB5157"/>
    <w:rsid w:val="00D11BE0"/>
    <w:rsid w:val="00D20D62"/>
    <w:rsid w:val="00D841D0"/>
    <w:rsid w:val="00D950EE"/>
    <w:rsid w:val="00E21E7C"/>
    <w:rsid w:val="00E37D77"/>
    <w:rsid w:val="00E40B27"/>
    <w:rsid w:val="00E75C8C"/>
    <w:rsid w:val="00E93AA4"/>
    <w:rsid w:val="00EC6288"/>
    <w:rsid w:val="00EF1ADC"/>
    <w:rsid w:val="00F30B7E"/>
    <w:rsid w:val="00F675EE"/>
    <w:rsid w:val="00FA0182"/>
    <w:rsid w:val="00FA1C3D"/>
    <w:rsid w:val="00FC48B5"/>
    <w:rsid w:val="00FD02CE"/>
    <w:rsid w:val="00FD0B1D"/>
    <w:rsid w:val="00FD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35B8FE-7DD7-4E49-ACCF-7450C00B1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Bullet List,FooterText,numbered"/>
    <w:basedOn w:val="a1"/>
    <w:link w:val="a6"/>
    <w:uiPriority w:val="99"/>
    <w:qFormat/>
    <w:rsid w:val="009437CB"/>
    <w:pPr>
      <w:ind w:left="708"/>
    </w:pPr>
  </w:style>
  <w:style w:type="paragraph" w:styleId="a7">
    <w:name w:val="endnote text"/>
    <w:basedOn w:val="a1"/>
    <w:link w:val="a8"/>
    <w:rsid w:val="009437CB"/>
    <w:rPr>
      <w:sz w:val="20"/>
      <w:szCs w:val="20"/>
    </w:rPr>
  </w:style>
  <w:style w:type="character" w:customStyle="1" w:styleId="a8">
    <w:name w:val="Текст концевой сноски Знак"/>
    <w:basedOn w:val="a2"/>
    <w:link w:val="a7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uiPriority w:val="99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1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annotation reference"/>
    <w:basedOn w:val="a2"/>
    <w:uiPriority w:val="99"/>
    <w:semiHidden/>
    <w:unhideWhenUsed/>
    <w:rsid w:val="00BF0362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BF0362"/>
    <w:rPr>
      <w:sz w:val="20"/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036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1"/>
    <w:link w:val="af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2"/>
    <w:link w:val="ae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УРОВЕНЬ_1."/>
    <w:basedOn w:val="a5"/>
    <w:qFormat/>
    <w:rsid w:val="00283C6F"/>
    <w:pPr>
      <w:keepNext/>
      <w:numPr>
        <w:numId w:val="10"/>
      </w:numPr>
      <w:spacing w:before="360" w:line="360" w:lineRule="exact"/>
      <w:jc w:val="both"/>
      <w:outlineLvl w:val="0"/>
    </w:pPr>
    <w:rPr>
      <w:rFonts w:eastAsiaTheme="minorHAnsi"/>
      <w:b/>
      <w:caps/>
      <w:sz w:val="26"/>
      <w:lang w:eastAsia="en-US"/>
    </w:rPr>
  </w:style>
  <w:style w:type="paragraph" w:customStyle="1" w:styleId="11">
    <w:name w:val="УРОВЕНЬ_1.1."/>
    <w:basedOn w:val="a5"/>
    <w:link w:val="110"/>
    <w:qFormat/>
    <w:rsid w:val="00283C6F"/>
    <w:pPr>
      <w:keepNext/>
      <w:numPr>
        <w:ilvl w:val="1"/>
        <w:numId w:val="10"/>
      </w:numPr>
      <w:spacing w:before="240" w:line="360" w:lineRule="exact"/>
      <w:jc w:val="both"/>
      <w:outlineLvl w:val="1"/>
    </w:pPr>
    <w:rPr>
      <w:b/>
      <w:sz w:val="26"/>
    </w:rPr>
  </w:style>
  <w:style w:type="paragraph" w:customStyle="1" w:styleId="111">
    <w:name w:val="УРОВЕНЬ_1.1.1."/>
    <w:basedOn w:val="a5"/>
    <w:link w:val="1110"/>
    <w:qFormat/>
    <w:rsid w:val="00283C6F"/>
    <w:pPr>
      <w:numPr>
        <w:ilvl w:val="2"/>
        <w:numId w:val="10"/>
      </w:numPr>
      <w:spacing w:before="120" w:line="360" w:lineRule="exact"/>
      <w:jc w:val="both"/>
      <w:outlineLvl w:val="2"/>
    </w:pPr>
    <w:rPr>
      <w:sz w:val="26"/>
    </w:rPr>
  </w:style>
  <w:style w:type="character" w:customStyle="1" w:styleId="110">
    <w:name w:val="УРОВЕНЬ_1.1. Знак"/>
    <w:basedOn w:val="a6"/>
    <w:link w:val="11"/>
    <w:rsid w:val="00283C6F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customStyle="1" w:styleId="a">
    <w:name w:val="УРОВЕНЬ_(а)"/>
    <w:basedOn w:val="a5"/>
    <w:link w:val="af0"/>
    <w:qFormat/>
    <w:rsid w:val="00283C6F"/>
    <w:pPr>
      <w:numPr>
        <w:ilvl w:val="3"/>
        <w:numId w:val="11"/>
      </w:numPr>
      <w:spacing w:before="120" w:line="360" w:lineRule="exact"/>
      <w:jc w:val="both"/>
      <w:outlineLvl w:val="3"/>
    </w:pPr>
    <w:rPr>
      <w:rFonts w:eastAsiaTheme="minorHAnsi"/>
      <w:sz w:val="26"/>
      <w:lang w:eastAsia="en-US"/>
    </w:rPr>
  </w:style>
  <w:style w:type="character" w:customStyle="1" w:styleId="1110">
    <w:name w:val="УРОВЕНЬ_1.1.1. Знак"/>
    <w:basedOn w:val="a6"/>
    <w:link w:val="111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-">
    <w:name w:val="УРОВЕНЬ_-"/>
    <w:basedOn w:val="a5"/>
    <w:qFormat/>
    <w:rsid w:val="00283C6F"/>
    <w:pPr>
      <w:numPr>
        <w:ilvl w:val="4"/>
        <w:numId w:val="11"/>
      </w:numPr>
      <w:spacing w:before="120" w:line="360" w:lineRule="exact"/>
      <w:jc w:val="both"/>
      <w:outlineLvl w:val="4"/>
    </w:pPr>
    <w:rPr>
      <w:rFonts w:eastAsiaTheme="minorHAnsi"/>
      <w:sz w:val="26"/>
      <w:lang w:eastAsia="en-US"/>
    </w:rPr>
  </w:style>
  <w:style w:type="paragraph" w:customStyle="1" w:styleId="10">
    <w:name w:val="УРОВЕНЬ_Абзац_тип1"/>
    <w:basedOn w:val="a5"/>
    <w:link w:val="12"/>
    <w:qFormat/>
    <w:rsid w:val="00283C6F"/>
    <w:pPr>
      <w:numPr>
        <w:ilvl w:val="5"/>
        <w:numId w:val="10"/>
      </w:numPr>
      <w:spacing w:before="120" w:line="360" w:lineRule="exact"/>
      <w:jc w:val="both"/>
    </w:pPr>
    <w:rPr>
      <w:sz w:val="26"/>
    </w:rPr>
  </w:style>
  <w:style w:type="paragraph" w:customStyle="1" w:styleId="2">
    <w:name w:val="УРОВЕНЬ_Абзац_тип2"/>
    <w:basedOn w:val="a5"/>
    <w:qFormat/>
    <w:rsid w:val="00283C6F"/>
    <w:pPr>
      <w:numPr>
        <w:ilvl w:val="6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character" w:customStyle="1" w:styleId="12">
    <w:name w:val="УРОВЕНЬ_Абзац_тип1 Знак"/>
    <w:basedOn w:val="a6"/>
    <w:link w:val="1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3">
    <w:name w:val="УРОВЕНЬ_Абзац_тип3"/>
    <w:basedOn w:val="a5"/>
    <w:qFormat/>
    <w:rsid w:val="00283C6F"/>
    <w:pPr>
      <w:numPr>
        <w:ilvl w:val="7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paragraph" w:customStyle="1" w:styleId="a0">
    <w:name w:val="УРОВЕНЬ_Подпись"/>
    <w:basedOn w:val="a5"/>
    <w:link w:val="af1"/>
    <w:qFormat/>
    <w:rsid w:val="00283C6F"/>
    <w:pPr>
      <w:keepNext/>
      <w:numPr>
        <w:ilvl w:val="5"/>
        <w:numId w:val="11"/>
      </w:numPr>
      <w:spacing w:before="120" w:after="120" w:line="360" w:lineRule="exact"/>
      <w:jc w:val="right"/>
      <w:outlineLvl w:val="3"/>
    </w:pPr>
    <w:rPr>
      <w:sz w:val="26"/>
    </w:rPr>
  </w:style>
  <w:style w:type="character" w:customStyle="1" w:styleId="af1">
    <w:name w:val="УРОВЕНЬ_Подпись Знак"/>
    <w:basedOn w:val="a6"/>
    <w:link w:val="a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f2">
    <w:name w:val="footnote text"/>
    <w:basedOn w:val="a1"/>
    <w:link w:val="af3"/>
    <w:uiPriority w:val="99"/>
    <w:unhideWhenUsed/>
    <w:rsid w:val="00283C6F"/>
    <w:pPr>
      <w:jc w:val="both"/>
    </w:pPr>
    <w:rPr>
      <w:rFonts w:ascii="Calibri Light" w:eastAsiaTheme="minorHAnsi" w:hAnsi="Calibri Light"/>
      <w:sz w:val="20"/>
      <w:szCs w:val="20"/>
      <w:lang w:eastAsia="en-US"/>
    </w:rPr>
  </w:style>
  <w:style w:type="character" w:customStyle="1" w:styleId="af3">
    <w:name w:val="Текст сноски Знак"/>
    <w:basedOn w:val="a2"/>
    <w:link w:val="af2"/>
    <w:uiPriority w:val="99"/>
    <w:rsid w:val="00283C6F"/>
    <w:rPr>
      <w:rFonts w:ascii="Calibri Light" w:hAnsi="Calibri Light" w:cs="Times New Roman"/>
      <w:sz w:val="20"/>
      <w:szCs w:val="20"/>
    </w:rPr>
  </w:style>
  <w:style w:type="character" w:styleId="af4">
    <w:name w:val="footnote reference"/>
    <w:basedOn w:val="a2"/>
    <w:uiPriority w:val="99"/>
    <w:unhideWhenUsed/>
    <w:rsid w:val="00283C6F"/>
    <w:rPr>
      <w:vertAlign w:val="superscript"/>
    </w:rPr>
  </w:style>
  <w:style w:type="character" w:customStyle="1" w:styleId="af0">
    <w:name w:val="УРОВЕНЬ_(а) Знак"/>
    <w:basedOn w:val="a6"/>
    <w:link w:val="a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5">
    <w:name w:val="Hyperlink"/>
    <w:basedOn w:val="a2"/>
    <w:uiPriority w:val="99"/>
    <w:semiHidden/>
    <w:unhideWhenUsed/>
    <w:rsid w:val="00546F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45B12-54EB-4A52-B49A-1249BB926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922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Кондаков Сергей Евгениевич</cp:lastModifiedBy>
  <cp:revision>4</cp:revision>
  <dcterms:created xsi:type="dcterms:W3CDTF">2021-02-24T07:16:00Z</dcterms:created>
  <dcterms:modified xsi:type="dcterms:W3CDTF">2021-03-02T06:10:00Z</dcterms:modified>
</cp:coreProperties>
</file>